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48" w:rsidRDefault="00874BA7">
      <w:pPr>
        <w:spacing w:after="0" w:line="240" w:lineRule="auto"/>
        <w:rPr>
          <w:rFonts w:ascii="Calibri" w:eastAsia="Calibri" w:hAnsi="Calibri" w:cs="Calibri"/>
        </w:rPr>
      </w:pPr>
      <w:r>
        <w:rPr>
          <w:rFonts w:ascii="Calibri" w:eastAsia="Calibri" w:hAnsi="Calibri" w:cs="Calibri"/>
        </w:rPr>
        <w:t xml:space="preserve">Inland Northwest </w:t>
      </w:r>
      <w:proofErr w:type="spellStart"/>
      <w:r>
        <w:rPr>
          <w:rFonts w:ascii="Calibri" w:eastAsia="Calibri" w:hAnsi="Calibri" w:cs="Calibri"/>
        </w:rPr>
        <w:t>Woodturners</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912C7D">
        <w:rPr>
          <w:rFonts w:ascii="Calibri" w:eastAsia="Calibri" w:hAnsi="Calibri" w:cs="Calibri"/>
        </w:rPr>
        <w:t>April 13</w:t>
      </w:r>
      <w:r>
        <w:rPr>
          <w:rFonts w:ascii="Calibri" w:eastAsia="Calibri" w:hAnsi="Calibri" w:cs="Calibri"/>
        </w:rPr>
        <w:t>, 2024</w:t>
      </w:r>
    </w:p>
    <w:p w:rsidR="00D13048" w:rsidRDefault="00D13048">
      <w:pPr>
        <w:spacing w:after="0" w:line="240" w:lineRule="auto"/>
        <w:rPr>
          <w:rFonts w:ascii="Calibri" w:eastAsia="Calibri" w:hAnsi="Calibri" w:cs="Calibri"/>
        </w:rPr>
      </w:pPr>
    </w:p>
    <w:p w:rsidR="00D13048" w:rsidRDefault="00874BA7">
      <w:pPr>
        <w:spacing w:after="0" w:line="240" w:lineRule="auto"/>
        <w:rPr>
          <w:rFonts w:ascii="Calibri" w:eastAsia="Calibri" w:hAnsi="Calibri" w:cs="Calibri"/>
        </w:rPr>
      </w:pPr>
      <w:r>
        <w:rPr>
          <w:rFonts w:ascii="Calibri" w:eastAsia="Calibri" w:hAnsi="Calibri" w:cs="Calibri"/>
        </w:rPr>
        <w:t>In attendance:</w:t>
      </w:r>
    </w:p>
    <w:p w:rsidR="00D13048" w:rsidRDefault="00874BA7">
      <w:pPr>
        <w:spacing w:after="0" w:line="240" w:lineRule="auto"/>
        <w:rPr>
          <w:rFonts w:ascii="Calibri" w:eastAsia="Calibri" w:hAnsi="Calibri" w:cs="Calibri"/>
        </w:rPr>
      </w:pPr>
      <w:r>
        <w:rPr>
          <w:rFonts w:ascii="Calibri" w:eastAsia="Calibri" w:hAnsi="Calibri" w:cs="Calibri"/>
        </w:rPr>
        <w:tab/>
        <w:t>Brian Hicks, President</w:t>
      </w:r>
    </w:p>
    <w:p w:rsidR="00D13048" w:rsidRDefault="00874BA7">
      <w:pPr>
        <w:spacing w:after="0" w:line="240" w:lineRule="auto"/>
        <w:rPr>
          <w:rFonts w:ascii="Calibri" w:eastAsia="Calibri" w:hAnsi="Calibri" w:cs="Calibri"/>
        </w:rPr>
      </w:pPr>
      <w:r>
        <w:rPr>
          <w:rFonts w:ascii="Calibri" w:eastAsia="Calibri" w:hAnsi="Calibri" w:cs="Calibri"/>
        </w:rPr>
        <w:tab/>
        <w:t>Shelley Hays, Vice President</w:t>
      </w:r>
    </w:p>
    <w:p w:rsidR="00D13048" w:rsidRDefault="00874BA7">
      <w:pPr>
        <w:spacing w:after="0" w:line="240" w:lineRule="auto"/>
        <w:rPr>
          <w:rFonts w:ascii="Calibri" w:eastAsia="Calibri" w:hAnsi="Calibri" w:cs="Calibri"/>
        </w:rPr>
      </w:pPr>
      <w:r>
        <w:rPr>
          <w:rFonts w:ascii="Calibri" w:eastAsia="Calibri" w:hAnsi="Calibri" w:cs="Calibri"/>
        </w:rPr>
        <w:tab/>
        <w:t>Timothy Schmidt, Treasurer</w:t>
      </w:r>
    </w:p>
    <w:p w:rsidR="004926A9" w:rsidRDefault="004926A9">
      <w:pPr>
        <w:spacing w:after="0" w:line="240" w:lineRule="auto"/>
        <w:rPr>
          <w:rFonts w:ascii="Calibri" w:eastAsia="Calibri" w:hAnsi="Calibri" w:cs="Calibri"/>
        </w:rPr>
      </w:pPr>
      <w:r>
        <w:rPr>
          <w:rFonts w:ascii="Calibri" w:eastAsia="Calibri" w:hAnsi="Calibri" w:cs="Calibri"/>
        </w:rPr>
        <w:tab/>
        <w:t>Patty Southwell, Secretary</w:t>
      </w:r>
    </w:p>
    <w:p w:rsidR="00D13048" w:rsidRDefault="00874BA7">
      <w:pPr>
        <w:spacing w:after="0" w:line="240" w:lineRule="auto"/>
        <w:rPr>
          <w:rFonts w:ascii="Calibri" w:eastAsia="Calibri" w:hAnsi="Calibri" w:cs="Calibri"/>
        </w:rPr>
      </w:pPr>
      <w:r>
        <w:rPr>
          <w:rFonts w:ascii="Calibri" w:eastAsia="Calibri" w:hAnsi="Calibri" w:cs="Calibri"/>
        </w:rPr>
        <w:tab/>
        <w:t>Doug Eaton</w:t>
      </w:r>
    </w:p>
    <w:p w:rsidR="00D13048" w:rsidRDefault="00874BA7">
      <w:pPr>
        <w:spacing w:after="0" w:line="240" w:lineRule="auto"/>
        <w:rPr>
          <w:rFonts w:ascii="Calibri" w:eastAsia="Calibri" w:hAnsi="Calibri" w:cs="Calibri"/>
        </w:rPr>
      </w:pPr>
      <w:r>
        <w:rPr>
          <w:rFonts w:ascii="Calibri" w:eastAsia="Calibri" w:hAnsi="Calibri" w:cs="Calibri"/>
        </w:rPr>
        <w:tab/>
        <w:t>Sam Frazier</w:t>
      </w:r>
    </w:p>
    <w:p w:rsidR="004642FE" w:rsidRDefault="004642FE" w:rsidP="00C6452C">
      <w:pPr>
        <w:tabs>
          <w:tab w:val="left" w:pos="720"/>
          <w:tab w:val="left" w:pos="1440"/>
          <w:tab w:val="left" w:pos="5247"/>
        </w:tabs>
        <w:spacing w:after="0" w:line="240" w:lineRule="auto"/>
        <w:rPr>
          <w:rFonts w:ascii="Calibri" w:eastAsia="Calibri" w:hAnsi="Calibri" w:cs="Calibri"/>
        </w:rPr>
      </w:pPr>
      <w:r>
        <w:rPr>
          <w:rFonts w:ascii="Calibri" w:eastAsia="Calibri" w:hAnsi="Calibri" w:cs="Calibri"/>
        </w:rPr>
        <w:tab/>
        <w:t>Gary Gillespie</w:t>
      </w:r>
      <w:r w:rsidR="00C6452C">
        <w:rPr>
          <w:rFonts w:ascii="Calibri" w:eastAsia="Calibri" w:hAnsi="Calibri" w:cs="Calibri"/>
        </w:rPr>
        <w:tab/>
      </w:r>
    </w:p>
    <w:p w:rsidR="00D13048" w:rsidRDefault="00874BA7">
      <w:pPr>
        <w:spacing w:after="0" w:line="240" w:lineRule="auto"/>
        <w:rPr>
          <w:rFonts w:ascii="Calibri" w:eastAsia="Calibri" w:hAnsi="Calibri" w:cs="Calibri"/>
        </w:rPr>
      </w:pPr>
      <w:r>
        <w:rPr>
          <w:rFonts w:ascii="Calibri" w:eastAsia="Calibri" w:hAnsi="Calibri" w:cs="Calibri"/>
        </w:rPr>
        <w:tab/>
        <w:t>Don Scott</w:t>
      </w:r>
    </w:p>
    <w:p w:rsidR="007D4359" w:rsidRDefault="007D4359">
      <w:pPr>
        <w:spacing w:after="0" w:line="240" w:lineRule="auto"/>
        <w:rPr>
          <w:rFonts w:ascii="Calibri" w:eastAsia="Calibri" w:hAnsi="Calibri" w:cs="Calibri"/>
        </w:rPr>
      </w:pPr>
      <w:r>
        <w:rPr>
          <w:rFonts w:ascii="Calibri" w:eastAsia="Calibri" w:hAnsi="Calibri" w:cs="Calibri"/>
        </w:rPr>
        <w:tab/>
        <w:t xml:space="preserve">Gary </w:t>
      </w:r>
      <w:proofErr w:type="spellStart"/>
      <w:r>
        <w:rPr>
          <w:rFonts w:ascii="Calibri" w:eastAsia="Calibri" w:hAnsi="Calibri" w:cs="Calibri"/>
        </w:rPr>
        <w:t>Sweigert</w:t>
      </w:r>
      <w:proofErr w:type="spellEnd"/>
    </w:p>
    <w:p w:rsidR="00D13048" w:rsidRDefault="00874BA7">
      <w:pPr>
        <w:spacing w:after="0" w:line="240" w:lineRule="auto"/>
        <w:rPr>
          <w:rFonts w:ascii="Calibri" w:eastAsia="Calibri" w:hAnsi="Calibri" w:cs="Calibri"/>
        </w:rPr>
      </w:pPr>
      <w:r>
        <w:rPr>
          <w:rFonts w:ascii="Calibri" w:eastAsia="Calibri" w:hAnsi="Calibri" w:cs="Calibri"/>
        </w:rPr>
        <w:tab/>
        <w:t>Ron Valley</w:t>
      </w:r>
    </w:p>
    <w:p w:rsidR="009836EC" w:rsidRDefault="009836EC">
      <w:pPr>
        <w:spacing w:after="0" w:line="240" w:lineRule="auto"/>
        <w:rPr>
          <w:rFonts w:ascii="Calibri" w:eastAsia="Calibri" w:hAnsi="Calibri" w:cs="Calibri"/>
        </w:rPr>
      </w:pPr>
    </w:p>
    <w:p w:rsidR="00D13048" w:rsidRDefault="00874BA7">
      <w:pPr>
        <w:spacing w:after="0" w:line="240" w:lineRule="auto"/>
        <w:rPr>
          <w:rFonts w:ascii="Calibri" w:eastAsia="Calibri" w:hAnsi="Calibri" w:cs="Calibri"/>
        </w:rPr>
      </w:pPr>
      <w:r>
        <w:rPr>
          <w:rFonts w:ascii="Calibri" w:eastAsia="Calibri" w:hAnsi="Calibri" w:cs="Calibri"/>
        </w:rPr>
        <w:t xml:space="preserve">Guest:  </w:t>
      </w:r>
      <w:r w:rsidR="007D4359">
        <w:rPr>
          <w:rFonts w:ascii="Calibri" w:eastAsia="Calibri" w:hAnsi="Calibri" w:cs="Calibri"/>
        </w:rPr>
        <w:t xml:space="preserve">Nora </w:t>
      </w:r>
      <w:proofErr w:type="spellStart"/>
      <w:r w:rsidR="007D4359">
        <w:rPr>
          <w:rFonts w:ascii="Calibri" w:eastAsia="Calibri" w:hAnsi="Calibri" w:cs="Calibri"/>
        </w:rPr>
        <w:t>Sweigert</w:t>
      </w:r>
      <w:proofErr w:type="spellEnd"/>
    </w:p>
    <w:p w:rsidR="00D13048" w:rsidRDefault="00D13048">
      <w:pPr>
        <w:spacing w:after="0" w:line="240" w:lineRule="auto"/>
        <w:rPr>
          <w:rFonts w:ascii="Calibri" w:eastAsia="Calibri" w:hAnsi="Calibri" w:cs="Calibri"/>
        </w:rPr>
      </w:pPr>
    </w:p>
    <w:p w:rsidR="00D13048" w:rsidRDefault="00912C7D">
      <w:pPr>
        <w:spacing w:after="0" w:line="240" w:lineRule="auto"/>
        <w:rPr>
          <w:rFonts w:ascii="Calibri" w:eastAsia="Calibri" w:hAnsi="Calibri" w:cs="Calibri"/>
        </w:rPr>
      </w:pPr>
      <w:r>
        <w:rPr>
          <w:rFonts w:ascii="Calibri" w:eastAsia="Calibri" w:hAnsi="Calibri" w:cs="Calibri"/>
        </w:rPr>
        <w:t>Call to order:  8:42</w:t>
      </w:r>
    </w:p>
    <w:p w:rsidR="00912C7D" w:rsidRDefault="00912C7D">
      <w:pPr>
        <w:spacing w:after="0" w:line="240" w:lineRule="auto"/>
        <w:rPr>
          <w:rFonts w:ascii="Calibri" w:eastAsia="Calibri" w:hAnsi="Calibri" w:cs="Calibri"/>
        </w:rPr>
      </w:pPr>
    </w:p>
    <w:p w:rsidR="00912C7D" w:rsidRDefault="00912C7D">
      <w:pPr>
        <w:spacing w:after="0" w:line="240" w:lineRule="auto"/>
        <w:rPr>
          <w:rFonts w:ascii="Calibri" w:eastAsia="Calibri" w:hAnsi="Calibri" w:cs="Calibri"/>
        </w:rPr>
      </w:pPr>
    </w:p>
    <w:p w:rsidR="00A27A9B" w:rsidRDefault="00FB7EEC">
      <w:pPr>
        <w:spacing w:after="0" w:line="240" w:lineRule="auto"/>
        <w:rPr>
          <w:rFonts w:ascii="Calibri" w:eastAsia="Calibri" w:hAnsi="Calibri" w:cs="Calibri"/>
        </w:rPr>
      </w:pPr>
      <w:r>
        <w:rPr>
          <w:rFonts w:ascii="Calibri" w:eastAsia="Calibri" w:hAnsi="Calibri" w:cs="Calibri"/>
        </w:rPr>
        <w:t>Minutes from the 03</w:t>
      </w:r>
      <w:r w:rsidR="00DF5592">
        <w:rPr>
          <w:rFonts w:ascii="Calibri" w:eastAsia="Calibri" w:hAnsi="Calibri" w:cs="Calibri"/>
        </w:rPr>
        <w:t xml:space="preserve">-09-24 meeting were read by Patty Southwell, and were subsequently accepted.  </w:t>
      </w:r>
      <w:r w:rsidR="006B50C6">
        <w:rPr>
          <w:rFonts w:ascii="Calibri" w:eastAsia="Calibri" w:hAnsi="Calibri" w:cs="Calibri"/>
        </w:rPr>
        <w:t>Shelley reported that he visited the locust trees mentioned in the previous month’s minutes, and that the individual who contacted him will call when they are available.  They have not called him yet.</w:t>
      </w:r>
    </w:p>
    <w:p w:rsidR="00DF5592" w:rsidRDefault="00DF5592">
      <w:pPr>
        <w:spacing w:after="0" w:line="240" w:lineRule="auto"/>
        <w:rPr>
          <w:rFonts w:ascii="Calibri" w:eastAsia="Calibri" w:hAnsi="Calibri" w:cs="Calibri"/>
        </w:rPr>
      </w:pPr>
    </w:p>
    <w:p w:rsidR="00DF5592" w:rsidRDefault="00DF5592">
      <w:pPr>
        <w:spacing w:after="0" w:line="240" w:lineRule="auto"/>
        <w:rPr>
          <w:rFonts w:ascii="Calibri" w:eastAsia="Calibri" w:hAnsi="Calibri" w:cs="Calibri"/>
        </w:rPr>
      </w:pPr>
      <w:r>
        <w:rPr>
          <w:rFonts w:ascii="Calibri" w:eastAsia="Calibri" w:hAnsi="Calibri" w:cs="Calibri"/>
        </w:rPr>
        <w:t>Brian</w:t>
      </w:r>
      <w:r w:rsidR="00FB20E6">
        <w:rPr>
          <w:rFonts w:ascii="Calibri" w:eastAsia="Calibri" w:hAnsi="Calibri" w:cs="Calibri"/>
        </w:rPr>
        <w:t xml:space="preserve"> has invited club member Carol See to present to the club.  </w:t>
      </w:r>
    </w:p>
    <w:p w:rsidR="00FB20E6" w:rsidRDefault="00FB20E6">
      <w:pPr>
        <w:spacing w:after="0" w:line="240" w:lineRule="auto"/>
        <w:rPr>
          <w:rFonts w:ascii="Calibri" w:eastAsia="Calibri" w:hAnsi="Calibri" w:cs="Calibri"/>
        </w:rPr>
      </w:pPr>
    </w:p>
    <w:p w:rsidR="00FB20E6" w:rsidRDefault="00194CA1">
      <w:pPr>
        <w:spacing w:after="0" w:line="240" w:lineRule="auto"/>
        <w:rPr>
          <w:rFonts w:ascii="Calibri" w:eastAsia="Calibri" w:hAnsi="Calibri" w:cs="Calibri"/>
        </w:rPr>
      </w:pPr>
      <w:r>
        <w:rPr>
          <w:rFonts w:ascii="Calibri" w:eastAsia="Calibri" w:hAnsi="Calibri" w:cs="Calibri"/>
        </w:rPr>
        <w:t>Discussion of annual expenses:</w:t>
      </w:r>
    </w:p>
    <w:p w:rsidR="00654EA0" w:rsidRDefault="00654EA0" w:rsidP="00654EA0">
      <w:pPr>
        <w:pStyle w:val="ListParagraph"/>
        <w:numPr>
          <w:ilvl w:val="0"/>
          <w:numId w:val="1"/>
        </w:numPr>
        <w:spacing w:after="0" w:line="240" w:lineRule="auto"/>
        <w:rPr>
          <w:rFonts w:ascii="Calibri" w:eastAsia="Calibri" w:hAnsi="Calibri" w:cs="Calibri"/>
        </w:rPr>
      </w:pPr>
      <w:r>
        <w:rPr>
          <w:rFonts w:ascii="Calibri" w:eastAsia="Calibri" w:hAnsi="Calibri" w:cs="Calibri"/>
        </w:rPr>
        <w:t>Meat and drinks for the barbecue last summer were under $500.00.</w:t>
      </w:r>
      <w:r w:rsidR="00995D0E">
        <w:rPr>
          <w:rFonts w:ascii="Calibri" w:eastAsia="Calibri" w:hAnsi="Calibri" w:cs="Calibri"/>
        </w:rPr>
        <w:t xml:space="preserve">  Consensus to stay with brisket and potluck for barbecue at Gillespie’s.  Members can bring </w:t>
      </w:r>
      <w:r w:rsidR="00D72078">
        <w:rPr>
          <w:rFonts w:ascii="Calibri" w:eastAsia="Calibri" w:hAnsi="Calibri" w:cs="Calibri"/>
        </w:rPr>
        <w:t>their own choice of items to be barbecued as well.</w:t>
      </w:r>
    </w:p>
    <w:p w:rsidR="00654EA0" w:rsidRDefault="00654EA0" w:rsidP="00654EA0">
      <w:pPr>
        <w:pStyle w:val="ListParagraph"/>
        <w:numPr>
          <w:ilvl w:val="0"/>
          <w:numId w:val="1"/>
        </w:numPr>
        <w:spacing w:after="0" w:line="240" w:lineRule="auto"/>
        <w:rPr>
          <w:rFonts w:ascii="Calibri" w:eastAsia="Calibri" w:hAnsi="Calibri" w:cs="Calibri"/>
        </w:rPr>
      </w:pPr>
      <w:r>
        <w:rPr>
          <w:rFonts w:ascii="Calibri" w:eastAsia="Calibri" w:hAnsi="Calibri" w:cs="Calibri"/>
        </w:rPr>
        <w:t>Tim listed annual costs.</w:t>
      </w:r>
    </w:p>
    <w:p w:rsidR="00654EA0" w:rsidRDefault="00654EA0" w:rsidP="00654EA0">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Gary </w:t>
      </w:r>
      <w:proofErr w:type="spellStart"/>
      <w:r>
        <w:rPr>
          <w:rFonts w:ascii="Calibri" w:eastAsia="Calibri" w:hAnsi="Calibri" w:cs="Calibri"/>
        </w:rPr>
        <w:t>Sweigert</w:t>
      </w:r>
      <w:proofErr w:type="spellEnd"/>
      <w:r>
        <w:rPr>
          <w:rFonts w:ascii="Calibri" w:eastAsia="Calibri" w:hAnsi="Calibri" w:cs="Calibri"/>
        </w:rPr>
        <w:t xml:space="preserve"> </w:t>
      </w:r>
      <w:r w:rsidR="005C5691">
        <w:rPr>
          <w:rFonts w:ascii="Calibri" w:eastAsia="Calibri" w:hAnsi="Calibri" w:cs="Calibri"/>
        </w:rPr>
        <w:t xml:space="preserve">suggested budgeting money for craft shows, such as what is done by the club at the </w:t>
      </w:r>
      <w:r w:rsidR="00D54026">
        <w:rPr>
          <w:rFonts w:ascii="Calibri" w:eastAsia="Calibri" w:hAnsi="Calibri" w:cs="Calibri"/>
        </w:rPr>
        <w:t>H</w:t>
      </w:r>
      <w:r w:rsidR="005C5691">
        <w:rPr>
          <w:rFonts w:ascii="Calibri" w:eastAsia="Calibri" w:hAnsi="Calibri" w:cs="Calibri"/>
        </w:rPr>
        <w:t xml:space="preserve">ive, possibly having members manning a booth.  Possible costs could include booth space, electrical charge, </w:t>
      </w:r>
      <w:proofErr w:type="gramStart"/>
      <w:r w:rsidR="005C5691">
        <w:rPr>
          <w:rFonts w:ascii="Calibri" w:eastAsia="Calibri" w:hAnsi="Calibri" w:cs="Calibri"/>
        </w:rPr>
        <w:t>cord</w:t>
      </w:r>
      <w:proofErr w:type="gramEnd"/>
      <w:r w:rsidR="005C5691">
        <w:rPr>
          <w:rFonts w:ascii="Calibri" w:eastAsia="Calibri" w:hAnsi="Calibri" w:cs="Calibri"/>
        </w:rPr>
        <w:t xml:space="preserve">, chair, or table costs.  </w:t>
      </w:r>
    </w:p>
    <w:p w:rsidR="005C5691" w:rsidRDefault="005C5691" w:rsidP="005C5691">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Possible establishment of a fund to update AV equipment, when needed.  </w:t>
      </w:r>
    </w:p>
    <w:p w:rsidR="005C5691" w:rsidRDefault="005C5691" w:rsidP="005C5691">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Occasional </w:t>
      </w:r>
      <w:r w:rsidR="00D54026">
        <w:rPr>
          <w:rFonts w:ascii="Calibri" w:eastAsia="Calibri" w:hAnsi="Calibri" w:cs="Calibri"/>
        </w:rPr>
        <w:t>charitable donations, such as those to the Vet’s Garage.</w:t>
      </w:r>
    </w:p>
    <w:p w:rsidR="00D54026" w:rsidRDefault="00D54026" w:rsidP="005C5691">
      <w:pPr>
        <w:pStyle w:val="ListParagraph"/>
        <w:numPr>
          <w:ilvl w:val="0"/>
          <w:numId w:val="1"/>
        </w:numPr>
        <w:spacing w:after="0" w:line="240" w:lineRule="auto"/>
        <w:rPr>
          <w:rFonts w:ascii="Calibri" w:eastAsia="Calibri" w:hAnsi="Calibri" w:cs="Calibri"/>
        </w:rPr>
      </w:pPr>
      <w:r>
        <w:rPr>
          <w:rFonts w:ascii="Calibri" w:eastAsia="Calibri" w:hAnsi="Calibri" w:cs="Calibri"/>
        </w:rPr>
        <w:t>Possible assistance for equipment repairs at the Riverview Workshop</w:t>
      </w:r>
    </w:p>
    <w:p w:rsidR="00D54026" w:rsidRDefault="00D54026" w:rsidP="005C5691">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Doug Eaton:  should demonstrator fees be included?  Kirk </w:t>
      </w:r>
      <w:proofErr w:type="spellStart"/>
      <w:r>
        <w:rPr>
          <w:rFonts w:ascii="Calibri" w:eastAsia="Calibri" w:hAnsi="Calibri" w:cs="Calibri"/>
        </w:rPr>
        <w:t>DeHeer</w:t>
      </w:r>
      <w:proofErr w:type="spellEnd"/>
      <w:r>
        <w:rPr>
          <w:rFonts w:ascii="Calibri" w:eastAsia="Calibri" w:hAnsi="Calibri" w:cs="Calibri"/>
        </w:rPr>
        <w:t xml:space="preserve"> will demonstrate May 11</w:t>
      </w:r>
      <w:r w:rsidRPr="00D54026">
        <w:rPr>
          <w:rFonts w:ascii="Calibri" w:eastAsia="Calibri" w:hAnsi="Calibri" w:cs="Calibri"/>
          <w:vertAlign w:val="superscript"/>
        </w:rPr>
        <w:t>th</w:t>
      </w:r>
      <w:r>
        <w:rPr>
          <w:rFonts w:ascii="Calibri" w:eastAsia="Calibri" w:hAnsi="Calibri" w:cs="Calibri"/>
        </w:rPr>
        <w:t xml:space="preserve">.  Doug suggested an honorarium as compensation for him.  </w:t>
      </w:r>
    </w:p>
    <w:p w:rsidR="00C33056" w:rsidRDefault="00C33056" w:rsidP="00C33056">
      <w:pPr>
        <w:spacing w:after="0" w:line="240" w:lineRule="auto"/>
        <w:rPr>
          <w:rFonts w:ascii="Calibri" w:eastAsia="Calibri" w:hAnsi="Calibri" w:cs="Calibri"/>
        </w:rPr>
      </w:pPr>
    </w:p>
    <w:p w:rsidR="00C33056" w:rsidRDefault="00C33056" w:rsidP="00C33056">
      <w:pPr>
        <w:spacing w:after="0" w:line="240" w:lineRule="auto"/>
        <w:rPr>
          <w:rFonts w:ascii="Calibri" w:eastAsia="Calibri" w:hAnsi="Calibri" w:cs="Calibri"/>
        </w:rPr>
      </w:pPr>
      <w:r>
        <w:rPr>
          <w:rFonts w:ascii="Calibri" w:eastAsia="Calibri" w:hAnsi="Calibri" w:cs="Calibri"/>
        </w:rPr>
        <w:t xml:space="preserve">Tim Schmidt suggested revisiting a discussion of annual expenses in September and making decisions on how to allocate funds at that time.  </w:t>
      </w:r>
    </w:p>
    <w:p w:rsidR="00995D0E" w:rsidRDefault="00995D0E" w:rsidP="00C33056">
      <w:pPr>
        <w:spacing w:after="0" w:line="240" w:lineRule="auto"/>
        <w:rPr>
          <w:rFonts w:ascii="Calibri" w:eastAsia="Calibri" w:hAnsi="Calibri" w:cs="Calibri"/>
        </w:rPr>
      </w:pPr>
    </w:p>
    <w:p w:rsidR="00995D0E" w:rsidRDefault="00995D0E" w:rsidP="00C33056">
      <w:pPr>
        <w:spacing w:after="0" w:line="240" w:lineRule="auto"/>
        <w:rPr>
          <w:rFonts w:ascii="Calibri" w:eastAsia="Calibri" w:hAnsi="Calibri" w:cs="Calibri"/>
        </w:rPr>
      </w:pPr>
      <w:r>
        <w:rPr>
          <w:rFonts w:ascii="Calibri" w:eastAsia="Calibri" w:hAnsi="Calibri" w:cs="Calibri"/>
        </w:rPr>
        <w:t>Brian Hicks will be reviewing the club bylaws and will revisit discussion of the bylaws at the next meeting.</w:t>
      </w:r>
    </w:p>
    <w:p w:rsidR="006845C4" w:rsidRDefault="006845C4">
      <w:pPr>
        <w:rPr>
          <w:rFonts w:ascii="Calibri" w:eastAsia="Calibri" w:hAnsi="Calibri" w:cs="Calibri"/>
        </w:rPr>
      </w:pPr>
      <w:r>
        <w:rPr>
          <w:rFonts w:ascii="Calibri" w:eastAsia="Calibri" w:hAnsi="Calibri" w:cs="Calibri"/>
        </w:rPr>
        <w:br w:type="page"/>
      </w:r>
    </w:p>
    <w:p w:rsidR="00A00014" w:rsidRDefault="006845C4" w:rsidP="00C33056">
      <w:pPr>
        <w:spacing w:after="0" w:line="240" w:lineRule="auto"/>
        <w:rPr>
          <w:rFonts w:ascii="Calibri" w:eastAsia="Calibri" w:hAnsi="Calibri" w:cs="Calibri"/>
        </w:rPr>
      </w:pPr>
      <w:r>
        <w:rPr>
          <w:rFonts w:ascii="Calibri" w:eastAsia="Calibri" w:hAnsi="Calibri" w:cs="Calibri"/>
        </w:rPr>
        <w:lastRenderedPageBreak/>
        <w:t>Treasurer’s Report</w:t>
      </w:r>
    </w:p>
    <w:p w:rsidR="006845C4" w:rsidRDefault="006845C4" w:rsidP="00C33056">
      <w:pPr>
        <w:spacing w:after="0" w:line="240" w:lineRule="auto"/>
        <w:rPr>
          <w:rFonts w:ascii="Calibri" w:eastAsia="Calibri" w:hAnsi="Calibri" w:cs="Calibri"/>
        </w:rPr>
      </w:pPr>
    </w:p>
    <w:p w:rsidR="00833C7A" w:rsidRPr="00833C7A" w:rsidRDefault="00833C7A" w:rsidP="00833C7A">
      <w:pPr>
        <w:spacing w:after="0" w:line="240" w:lineRule="auto"/>
        <w:jc w:val="center"/>
        <w:rPr>
          <w:rFonts w:ascii="Calibri" w:eastAsia="Calibri" w:hAnsi="Calibri" w:cs="Calibri"/>
          <w:b/>
        </w:rPr>
      </w:pPr>
      <w:r w:rsidRPr="00833C7A">
        <w:rPr>
          <w:rFonts w:ascii="Calibri" w:eastAsia="Calibri" w:hAnsi="Calibri" w:cs="Calibri"/>
          <w:b/>
        </w:rPr>
        <w:t>April 2024 Board Meeting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160"/>
        <w:gridCol w:w="4500"/>
      </w:tblGrid>
      <w:tr w:rsidR="00833C7A" w:rsidTr="00833C7A">
        <w:tc>
          <w:tcPr>
            <w:tcW w:w="2898" w:type="dxa"/>
          </w:tcPr>
          <w:p w:rsidR="00833C7A" w:rsidRDefault="00833C7A" w:rsidP="00E80ED2">
            <w:pPr>
              <w:rPr>
                <w:rFonts w:ascii="Calibri" w:eastAsia="Calibri" w:hAnsi="Calibri" w:cs="Calibri"/>
              </w:rPr>
            </w:pPr>
          </w:p>
        </w:tc>
        <w:tc>
          <w:tcPr>
            <w:tcW w:w="2160" w:type="dxa"/>
          </w:tcPr>
          <w:p w:rsidR="00833C7A" w:rsidRDefault="00833C7A" w:rsidP="00E80ED2">
            <w:pPr>
              <w:rPr>
                <w:rFonts w:ascii="Calibri" w:eastAsia="Calibri" w:hAnsi="Calibri" w:cs="Calibri"/>
              </w:rPr>
            </w:pPr>
          </w:p>
        </w:tc>
        <w:tc>
          <w:tcPr>
            <w:tcW w:w="4500" w:type="dxa"/>
          </w:tcPr>
          <w:p w:rsidR="00833C7A" w:rsidRDefault="00833C7A" w:rsidP="00833C7A">
            <w:pPr>
              <w:ind w:right="-326"/>
              <w:rPr>
                <w:rFonts w:ascii="Calibri" w:eastAsia="Calibri" w:hAnsi="Calibri" w:cs="Calibri"/>
              </w:rPr>
            </w:pPr>
          </w:p>
        </w:tc>
      </w:tr>
      <w:tr w:rsidR="00833C7A" w:rsidTr="00833C7A">
        <w:tc>
          <w:tcPr>
            <w:tcW w:w="2898" w:type="dxa"/>
          </w:tcPr>
          <w:p w:rsidR="00833C7A" w:rsidRDefault="00833C7A" w:rsidP="00E80ED2">
            <w:pPr>
              <w:rPr>
                <w:rFonts w:ascii="Calibri" w:eastAsia="Calibri" w:hAnsi="Calibri" w:cs="Calibri"/>
              </w:rPr>
            </w:pPr>
            <w:r>
              <w:rPr>
                <w:rFonts w:ascii="Calibri" w:eastAsia="Calibri" w:hAnsi="Calibri" w:cs="Calibri"/>
              </w:rPr>
              <w:t>Balance 8 Mar 2024</w:t>
            </w:r>
          </w:p>
        </w:tc>
        <w:tc>
          <w:tcPr>
            <w:tcW w:w="2160" w:type="dxa"/>
          </w:tcPr>
          <w:p w:rsidR="00833C7A" w:rsidRDefault="00833C7A" w:rsidP="00E80ED2">
            <w:pPr>
              <w:rPr>
                <w:rFonts w:ascii="Calibri" w:eastAsia="Calibri" w:hAnsi="Calibri" w:cs="Calibri"/>
              </w:rPr>
            </w:pPr>
            <w:r>
              <w:rPr>
                <w:rFonts w:ascii="Calibri" w:eastAsia="Calibri" w:hAnsi="Calibri" w:cs="Calibri"/>
              </w:rPr>
              <w:t>$6595.12</w:t>
            </w:r>
          </w:p>
        </w:tc>
        <w:tc>
          <w:tcPr>
            <w:tcW w:w="4500" w:type="dxa"/>
          </w:tcPr>
          <w:p w:rsidR="00833C7A" w:rsidRDefault="00833C7A" w:rsidP="00E80ED2">
            <w:pPr>
              <w:rPr>
                <w:rFonts w:ascii="Calibri" w:eastAsia="Calibri" w:hAnsi="Calibri" w:cs="Calibri"/>
              </w:rPr>
            </w:pPr>
          </w:p>
        </w:tc>
      </w:tr>
      <w:tr w:rsidR="00833C7A" w:rsidTr="00833C7A">
        <w:tc>
          <w:tcPr>
            <w:tcW w:w="2898" w:type="dxa"/>
          </w:tcPr>
          <w:p w:rsidR="00833C7A" w:rsidRDefault="00833C7A" w:rsidP="00E80ED2">
            <w:pPr>
              <w:rPr>
                <w:rFonts w:ascii="Calibri" w:eastAsia="Calibri" w:hAnsi="Calibri" w:cs="Calibri"/>
              </w:rPr>
            </w:pPr>
            <w:r>
              <w:rPr>
                <w:rFonts w:ascii="Calibri" w:eastAsia="Calibri" w:hAnsi="Calibri" w:cs="Calibri"/>
              </w:rPr>
              <w:t>Debts</w:t>
            </w:r>
          </w:p>
        </w:tc>
        <w:tc>
          <w:tcPr>
            <w:tcW w:w="2160" w:type="dxa"/>
          </w:tcPr>
          <w:p w:rsidR="00833C7A" w:rsidRDefault="00833C7A" w:rsidP="00E80ED2">
            <w:pPr>
              <w:rPr>
                <w:rFonts w:ascii="Calibri" w:eastAsia="Calibri" w:hAnsi="Calibri" w:cs="Calibri"/>
              </w:rPr>
            </w:pPr>
            <w:r>
              <w:rPr>
                <w:rFonts w:ascii="Calibri" w:eastAsia="Calibri" w:hAnsi="Calibri" w:cs="Calibri"/>
              </w:rPr>
              <w:t>$18.04</w:t>
            </w:r>
          </w:p>
        </w:tc>
        <w:tc>
          <w:tcPr>
            <w:tcW w:w="4500" w:type="dxa"/>
          </w:tcPr>
          <w:p w:rsidR="00833C7A" w:rsidRDefault="00833C7A" w:rsidP="00E80ED2">
            <w:pPr>
              <w:rPr>
                <w:rFonts w:ascii="Calibri" w:eastAsia="Calibri" w:hAnsi="Calibri" w:cs="Calibri"/>
              </w:rPr>
            </w:pPr>
            <w:r>
              <w:rPr>
                <w:rFonts w:ascii="Calibri" w:eastAsia="Calibri" w:hAnsi="Calibri" w:cs="Calibri"/>
              </w:rPr>
              <w:t>Outstanding Checks:  NONE</w:t>
            </w:r>
          </w:p>
        </w:tc>
      </w:tr>
      <w:tr w:rsidR="00833C7A" w:rsidTr="00833C7A">
        <w:tc>
          <w:tcPr>
            <w:tcW w:w="2898" w:type="dxa"/>
          </w:tcPr>
          <w:p w:rsidR="00833C7A" w:rsidRDefault="00833C7A" w:rsidP="00E80ED2">
            <w:pPr>
              <w:rPr>
                <w:rFonts w:ascii="Calibri" w:eastAsia="Calibri" w:hAnsi="Calibri" w:cs="Calibri"/>
              </w:rPr>
            </w:pPr>
            <w:r>
              <w:rPr>
                <w:rFonts w:ascii="Calibri" w:eastAsia="Calibri" w:hAnsi="Calibri" w:cs="Calibri"/>
              </w:rPr>
              <w:t>Credits</w:t>
            </w:r>
          </w:p>
        </w:tc>
        <w:tc>
          <w:tcPr>
            <w:tcW w:w="2160" w:type="dxa"/>
          </w:tcPr>
          <w:p w:rsidR="00833C7A" w:rsidRDefault="00833C7A" w:rsidP="00E80ED2">
            <w:pPr>
              <w:rPr>
                <w:rFonts w:ascii="Calibri" w:eastAsia="Calibri" w:hAnsi="Calibri" w:cs="Calibri"/>
              </w:rPr>
            </w:pPr>
            <w:r>
              <w:rPr>
                <w:rFonts w:ascii="Calibri" w:eastAsia="Calibri" w:hAnsi="Calibri" w:cs="Calibri"/>
              </w:rPr>
              <w:t>$654.50</w:t>
            </w:r>
          </w:p>
        </w:tc>
        <w:tc>
          <w:tcPr>
            <w:tcW w:w="4500" w:type="dxa"/>
          </w:tcPr>
          <w:p w:rsidR="00833C7A" w:rsidRDefault="00833C7A" w:rsidP="00E80ED2">
            <w:pPr>
              <w:rPr>
                <w:rFonts w:ascii="Calibri" w:eastAsia="Calibri" w:hAnsi="Calibri" w:cs="Calibri"/>
              </w:rPr>
            </w:pPr>
          </w:p>
        </w:tc>
      </w:tr>
      <w:tr w:rsidR="00833C7A" w:rsidTr="00833C7A">
        <w:tc>
          <w:tcPr>
            <w:tcW w:w="2898" w:type="dxa"/>
          </w:tcPr>
          <w:p w:rsidR="00833C7A" w:rsidRDefault="00833C7A">
            <w:pPr>
              <w:rPr>
                <w:rFonts w:ascii="Calibri" w:eastAsia="Calibri" w:hAnsi="Calibri" w:cs="Calibri"/>
              </w:rPr>
            </w:pPr>
            <w:r>
              <w:rPr>
                <w:rFonts w:ascii="Calibri" w:eastAsia="Calibri" w:hAnsi="Calibri" w:cs="Calibri"/>
              </w:rPr>
              <w:t>Current Balance 12 Apr 2024</w:t>
            </w:r>
          </w:p>
        </w:tc>
        <w:tc>
          <w:tcPr>
            <w:tcW w:w="2160" w:type="dxa"/>
          </w:tcPr>
          <w:p w:rsidR="00833C7A" w:rsidRDefault="00833C7A">
            <w:pPr>
              <w:rPr>
                <w:rFonts w:ascii="Calibri" w:eastAsia="Calibri" w:hAnsi="Calibri" w:cs="Calibri"/>
              </w:rPr>
            </w:pPr>
            <w:r>
              <w:rPr>
                <w:rFonts w:ascii="Calibri" w:eastAsia="Calibri" w:hAnsi="Calibri" w:cs="Calibri"/>
              </w:rPr>
              <w:t>$7231.58</w:t>
            </w:r>
          </w:p>
        </w:tc>
        <w:tc>
          <w:tcPr>
            <w:tcW w:w="4500" w:type="dxa"/>
          </w:tcPr>
          <w:p w:rsidR="00833C7A" w:rsidRDefault="00833C7A">
            <w:pPr>
              <w:rPr>
                <w:rFonts w:ascii="Calibri" w:eastAsia="Calibri" w:hAnsi="Calibri" w:cs="Calibri"/>
              </w:rPr>
            </w:pPr>
          </w:p>
        </w:tc>
      </w:tr>
    </w:tbl>
    <w:p w:rsidR="00833C7A" w:rsidRPr="00833C7A" w:rsidRDefault="00833C7A" w:rsidP="00833C7A">
      <w:pPr>
        <w:spacing w:after="0" w:line="240" w:lineRule="auto"/>
        <w:jc w:val="center"/>
        <w:rPr>
          <w:rFonts w:ascii="Calibri" w:eastAsia="Calibri" w:hAnsi="Calibri" w:cs="Calibri"/>
          <w:b/>
        </w:rPr>
      </w:pPr>
      <w:r w:rsidRPr="00833C7A">
        <w:rPr>
          <w:rFonts w:ascii="Calibri" w:eastAsia="Calibri" w:hAnsi="Calibri" w:cs="Calibri"/>
          <w:b/>
        </w:rPr>
        <w:t>Breakout of Debts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845C4" w:rsidTr="00833C7A">
        <w:tc>
          <w:tcPr>
            <w:tcW w:w="3192" w:type="dxa"/>
          </w:tcPr>
          <w:p w:rsidR="006845C4" w:rsidRDefault="006845C4">
            <w:pPr>
              <w:rPr>
                <w:rFonts w:ascii="Calibri" w:eastAsia="Calibri" w:hAnsi="Calibri" w:cs="Calibri"/>
              </w:rPr>
            </w:pPr>
            <w:r>
              <w:rPr>
                <w:rFonts w:ascii="Calibri" w:eastAsia="Calibri" w:hAnsi="Calibri" w:cs="Calibri"/>
              </w:rPr>
              <w:t>Date</w:t>
            </w:r>
          </w:p>
        </w:tc>
        <w:tc>
          <w:tcPr>
            <w:tcW w:w="3192" w:type="dxa"/>
          </w:tcPr>
          <w:p w:rsidR="006845C4" w:rsidRDefault="006845C4">
            <w:pPr>
              <w:rPr>
                <w:rFonts w:ascii="Calibri" w:eastAsia="Calibri" w:hAnsi="Calibri" w:cs="Calibri"/>
              </w:rPr>
            </w:pPr>
            <w:r>
              <w:rPr>
                <w:rFonts w:ascii="Calibri" w:eastAsia="Calibri" w:hAnsi="Calibri" w:cs="Calibri"/>
              </w:rPr>
              <w:t>Amount</w:t>
            </w:r>
          </w:p>
        </w:tc>
        <w:tc>
          <w:tcPr>
            <w:tcW w:w="3192" w:type="dxa"/>
          </w:tcPr>
          <w:p w:rsidR="006845C4" w:rsidRDefault="006845C4">
            <w:pPr>
              <w:rPr>
                <w:rFonts w:ascii="Calibri" w:eastAsia="Calibri" w:hAnsi="Calibri" w:cs="Calibri"/>
              </w:rPr>
            </w:pPr>
            <w:r>
              <w:rPr>
                <w:rFonts w:ascii="Calibri" w:eastAsia="Calibri" w:hAnsi="Calibri" w:cs="Calibri"/>
              </w:rPr>
              <w:t>Description</w:t>
            </w:r>
          </w:p>
        </w:tc>
      </w:tr>
      <w:tr w:rsidR="006845C4" w:rsidTr="00833C7A">
        <w:tc>
          <w:tcPr>
            <w:tcW w:w="3192" w:type="dxa"/>
          </w:tcPr>
          <w:p w:rsidR="006845C4" w:rsidRDefault="006845C4">
            <w:pPr>
              <w:rPr>
                <w:rFonts w:ascii="Calibri" w:eastAsia="Calibri" w:hAnsi="Calibri" w:cs="Calibri"/>
              </w:rPr>
            </w:pPr>
            <w:r>
              <w:rPr>
                <w:rFonts w:ascii="Calibri" w:eastAsia="Calibri" w:hAnsi="Calibri" w:cs="Calibri"/>
              </w:rPr>
              <w:t>3/14</w:t>
            </w:r>
          </w:p>
        </w:tc>
        <w:tc>
          <w:tcPr>
            <w:tcW w:w="3192" w:type="dxa"/>
          </w:tcPr>
          <w:p w:rsidR="006845C4" w:rsidRDefault="006845C4">
            <w:pPr>
              <w:rPr>
                <w:rFonts w:ascii="Calibri" w:eastAsia="Calibri" w:hAnsi="Calibri" w:cs="Calibri"/>
              </w:rPr>
            </w:pPr>
            <w:r>
              <w:rPr>
                <w:rFonts w:ascii="Calibri" w:eastAsia="Calibri" w:hAnsi="Calibri" w:cs="Calibri"/>
              </w:rPr>
              <w:t>$18.04</w:t>
            </w:r>
          </w:p>
        </w:tc>
        <w:tc>
          <w:tcPr>
            <w:tcW w:w="3192" w:type="dxa"/>
          </w:tcPr>
          <w:p w:rsidR="006845C4" w:rsidRDefault="006845C4">
            <w:pPr>
              <w:rPr>
                <w:rFonts w:ascii="Calibri" w:eastAsia="Calibri" w:hAnsi="Calibri" w:cs="Calibri"/>
              </w:rPr>
            </w:pPr>
            <w:r>
              <w:rPr>
                <w:rFonts w:ascii="Calibri" w:eastAsia="Calibri" w:hAnsi="Calibri" w:cs="Calibri"/>
              </w:rPr>
              <w:t xml:space="preserve">IONOS </w:t>
            </w:r>
            <w:proofErr w:type="spellStart"/>
            <w:r>
              <w:rPr>
                <w:rFonts w:ascii="Calibri" w:eastAsia="Calibri" w:hAnsi="Calibri" w:cs="Calibri"/>
              </w:rPr>
              <w:t>Inc</w:t>
            </w:r>
            <w:proofErr w:type="spellEnd"/>
          </w:p>
        </w:tc>
      </w:tr>
    </w:tbl>
    <w:p w:rsidR="00833C7A" w:rsidRPr="00833C7A" w:rsidRDefault="00833C7A" w:rsidP="00833C7A">
      <w:pPr>
        <w:spacing w:after="0" w:line="240" w:lineRule="auto"/>
        <w:jc w:val="center"/>
        <w:rPr>
          <w:rFonts w:ascii="Calibri" w:eastAsia="Calibri" w:hAnsi="Calibri" w:cs="Calibri"/>
          <w:b/>
        </w:rPr>
      </w:pPr>
      <w:bookmarkStart w:id="0" w:name="_GoBack"/>
      <w:bookmarkEnd w:id="0"/>
      <w:r w:rsidRPr="00833C7A">
        <w:rPr>
          <w:rFonts w:ascii="Calibri" w:eastAsia="Calibri" w:hAnsi="Calibri" w:cs="Calibri"/>
          <w:b/>
        </w:rPr>
        <w:t>Breakout of Credits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845C4" w:rsidTr="00833C7A">
        <w:tc>
          <w:tcPr>
            <w:tcW w:w="3192" w:type="dxa"/>
          </w:tcPr>
          <w:p w:rsidR="006845C4" w:rsidRDefault="006845C4">
            <w:pPr>
              <w:rPr>
                <w:rFonts w:ascii="Calibri" w:eastAsia="Calibri" w:hAnsi="Calibri" w:cs="Calibri"/>
              </w:rPr>
            </w:pPr>
            <w:r>
              <w:rPr>
                <w:rFonts w:ascii="Calibri" w:eastAsia="Calibri" w:hAnsi="Calibri" w:cs="Calibri"/>
              </w:rPr>
              <w:t>3/12</w:t>
            </w:r>
          </w:p>
        </w:tc>
        <w:tc>
          <w:tcPr>
            <w:tcW w:w="3192" w:type="dxa"/>
          </w:tcPr>
          <w:p w:rsidR="006845C4" w:rsidRDefault="006845C4">
            <w:pPr>
              <w:rPr>
                <w:rFonts w:ascii="Calibri" w:eastAsia="Calibri" w:hAnsi="Calibri" w:cs="Calibri"/>
              </w:rPr>
            </w:pPr>
            <w:r>
              <w:rPr>
                <w:rFonts w:ascii="Calibri" w:eastAsia="Calibri" w:hAnsi="Calibri" w:cs="Calibri"/>
              </w:rPr>
              <w:t>$177.00</w:t>
            </w:r>
          </w:p>
        </w:tc>
        <w:tc>
          <w:tcPr>
            <w:tcW w:w="3192" w:type="dxa"/>
          </w:tcPr>
          <w:p w:rsidR="006845C4" w:rsidRDefault="006845C4">
            <w:pPr>
              <w:rPr>
                <w:rFonts w:ascii="Calibri" w:eastAsia="Calibri" w:hAnsi="Calibri" w:cs="Calibri"/>
              </w:rPr>
            </w:pPr>
            <w:r>
              <w:rPr>
                <w:rFonts w:ascii="Calibri" w:eastAsia="Calibri" w:hAnsi="Calibri" w:cs="Calibri"/>
              </w:rPr>
              <w:t>Cash/Checks from Meeting</w:t>
            </w:r>
          </w:p>
        </w:tc>
      </w:tr>
      <w:tr w:rsidR="006845C4" w:rsidTr="00833C7A">
        <w:tc>
          <w:tcPr>
            <w:tcW w:w="3192" w:type="dxa"/>
          </w:tcPr>
          <w:p w:rsidR="006845C4" w:rsidRDefault="006845C4">
            <w:pPr>
              <w:rPr>
                <w:rFonts w:ascii="Calibri" w:eastAsia="Calibri" w:hAnsi="Calibri" w:cs="Calibri"/>
              </w:rPr>
            </w:pPr>
            <w:r>
              <w:rPr>
                <w:rFonts w:ascii="Calibri" w:eastAsia="Calibri" w:hAnsi="Calibri" w:cs="Calibri"/>
              </w:rPr>
              <w:t>3/12-14</w:t>
            </w:r>
          </w:p>
        </w:tc>
        <w:tc>
          <w:tcPr>
            <w:tcW w:w="3192" w:type="dxa"/>
          </w:tcPr>
          <w:p w:rsidR="006845C4" w:rsidRDefault="006845C4">
            <w:pPr>
              <w:rPr>
                <w:rFonts w:ascii="Calibri" w:eastAsia="Calibri" w:hAnsi="Calibri" w:cs="Calibri"/>
              </w:rPr>
            </w:pPr>
            <w:r>
              <w:rPr>
                <w:rFonts w:ascii="Calibri" w:eastAsia="Calibri" w:hAnsi="Calibri" w:cs="Calibri"/>
              </w:rPr>
              <w:t>$376.46</w:t>
            </w:r>
          </w:p>
        </w:tc>
        <w:tc>
          <w:tcPr>
            <w:tcW w:w="3192" w:type="dxa"/>
          </w:tcPr>
          <w:p w:rsidR="006845C4" w:rsidRDefault="006845C4">
            <w:pPr>
              <w:rPr>
                <w:rFonts w:ascii="Calibri" w:eastAsia="Calibri" w:hAnsi="Calibri" w:cs="Calibri"/>
              </w:rPr>
            </w:pPr>
            <w:r>
              <w:rPr>
                <w:rFonts w:ascii="Calibri" w:eastAsia="Calibri" w:hAnsi="Calibri" w:cs="Calibri"/>
              </w:rPr>
              <w:t>Credit Card Payments for memberships, Anchor seal, Raffle</w:t>
            </w:r>
          </w:p>
        </w:tc>
      </w:tr>
      <w:tr w:rsidR="006845C4" w:rsidTr="00833C7A">
        <w:tc>
          <w:tcPr>
            <w:tcW w:w="3192" w:type="dxa"/>
          </w:tcPr>
          <w:p w:rsidR="006845C4" w:rsidRDefault="006845C4">
            <w:pPr>
              <w:rPr>
                <w:rFonts w:ascii="Calibri" w:eastAsia="Calibri" w:hAnsi="Calibri" w:cs="Calibri"/>
              </w:rPr>
            </w:pPr>
            <w:r>
              <w:rPr>
                <w:rFonts w:ascii="Calibri" w:eastAsia="Calibri" w:hAnsi="Calibri" w:cs="Calibri"/>
              </w:rPr>
              <w:t>3/25-4/12</w:t>
            </w:r>
          </w:p>
        </w:tc>
        <w:tc>
          <w:tcPr>
            <w:tcW w:w="3192" w:type="dxa"/>
          </w:tcPr>
          <w:p w:rsidR="006845C4" w:rsidRDefault="006845C4">
            <w:pPr>
              <w:rPr>
                <w:rFonts w:ascii="Calibri" w:eastAsia="Calibri" w:hAnsi="Calibri" w:cs="Calibri"/>
              </w:rPr>
            </w:pPr>
            <w:r>
              <w:rPr>
                <w:rFonts w:ascii="Calibri" w:eastAsia="Calibri" w:hAnsi="Calibri" w:cs="Calibri"/>
              </w:rPr>
              <w:t>$101.04</w:t>
            </w:r>
          </w:p>
        </w:tc>
        <w:tc>
          <w:tcPr>
            <w:tcW w:w="3192" w:type="dxa"/>
          </w:tcPr>
          <w:p w:rsidR="006845C4" w:rsidRDefault="006845C4">
            <w:pPr>
              <w:rPr>
                <w:rFonts w:ascii="Calibri" w:eastAsia="Calibri" w:hAnsi="Calibri" w:cs="Calibri"/>
              </w:rPr>
            </w:pPr>
            <w:r>
              <w:rPr>
                <w:rFonts w:ascii="Calibri" w:eastAsia="Calibri" w:hAnsi="Calibri" w:cs="Calibri"/>
              </w:rPr>
              <w:t>Web Site memberships</w:t>
            </w:r>
          </w:p>
        </w:tc>
      </w:tr>
    </w:tbl>
    <w:p w:rsidR="006845C4" w:rsidRDefault="006845C4">
      <w:pPr>
        <w:spacing w:after="0" w:line="240" w:lineRule="auto"/>
        <w:rPr>
          <w:rFonts w:ascii="Calibri" w:eastAsia="Calibri" w:hAnsi="Calibri" w:cs="Calibri"/>
        </w:rPr>
      </w:pPr>
    </w:p>
    <w:p w:rsidR="001479AB" w:rsidRDefault="006B50C6">
      <w:pPr>
        <w:spacing w:after="0" w:line="240" w:lineRule="auto"/>
        <w:rPr>
          <w:rFonts w:ascii="Calibri" w:eastAsia="Calibri" w:hAnsi="Calibri" w:cs="Calibri"/>
        </w:rPr>
      </w:pPr>
      <w:r>
        <w:rPr>
          <w:rFonts w:ascii="Calibri" w:eastAsia="Calibri" w:hAnsi="Calibri" w:cs="Calibri"/>
        </w:rPr>
        <w:t>The treasurer’s report was seconded and Tim presented a copy of the annual report for the club’s files.</w:t>
      </w:r>
    </w:p>
    <w:p w:rsidR="006B50C6" w:rsidRDefault="006B50C6">
      <w:pPr>
        <w:spacing w:after="0" w:line="240" w:lineRule="auto"/>
        <w:rPr>
          <w:rFonts w:ascii="Calibri" w:eastAsia="Calibri" w:hAnsi="Calibri" w:cs="Calibri"/>
        </w:rPr>
      </w:pPr>
    </w:p>
    <w:p w:rsidR="006B50C6" w:rsidRDefault="006B50C6">
      <w:pPr>
        <w:spacing w:after="0" w:line="240" w:lineRule="auto"/>
        <w:rPr>
          <w:rFonts w:ascii="Calibri" w:eastAsia="Calibri" w:hAnsi="Calibri" w:cs="Calibri"/>
        </w:rPr>
      </w:pPr>
      <w:r>
        <w:rPr>
          <w:rFonts w:ascii="Calibri" w:eastAsia="Calibri" w:hAnsi="Calibri" w:cs="Calibri"/>
        </w:rPr>
        <w:t xml:space="preserve">Gary </w:t>
      </w:r>
      <w:proofErr w:type="spellStart"/>
      <w:r>
        <w:rPr>
          <w:rFonts w:ascii="Calibri" w:eastAsia="Calibri" w:hAnsi="Calibri" w:cs="Calibri"/>
        </w:rPr>
        <w:t>Sweigert</w:t>
      </w:r>
      <w:proofErr w:type="spellEnd"/>
      <w:r>
        <w:rPr>
          <w:rFonts w:ascii="Calibri" w:eastAsia="Calibri" w:hAnsi="Calibri" w:cs="Calibri"/>
        </w:rPr>
        <w:t xml:space="preserve"> will be making a trip to Lewiston to pick up some wood for the club.  Discussion followed on whether members should be compensated when travelling considerable distances to obtain wood for club use, and a consensus was reached that if</w:t>
      </w:r>
      <w:r w:rsidR="0051507E">
        <w:rPr>
          <w:rFonts w:ascii="Calibri" w:eastAsia="Calibri" w:hAnsi="Calibri" w:cs="Calibri"/>
        </w:rPr>
        <w:t xml:space="preserve"> members discuss</w:t>
      </w:r>
      <w:r>
        <w:rPr>
          <w:rFonts w:ascii="Calibri" w:eastAsia="Calibri" w:hAnsi="Calibri" w:cs="Calibri"/>
        </w:rPr>
        <w:t xml:space="preserve"> such trips with the </w:t>
      </w:r>
      <w:r w:rsidR="0051507E">
        <w:rPr>
          <w:rFonts w:ascii="Calibri" w:eastAsia="Calibri" w:hAnsi="Calibri" w:cs="Calibri"/>
        </w:rPr>
        <w:t xml:space="preserve">board, and it is approved by a quorum, that they will be compensated for gas.  </w:t>
      </w:r>
    </w:p>
    <w:p w:rsidR="0051507E" w:rsidRDefault="0051507E">
      <w:pPr>
        <w:spacing w:after="0" w:line="240" w:lineRule="auto"/>
        <w:rPr>
          <w:rFonts w:ascii="Calibri" w:eastAsia="Calibri" w:hAnsi="Calibri" w:cs="Calibri"/>
        </w:rPr>
      </w:pPr>
    </w:p>
    <w:p w:rsidR="00D13048" w:rsidRDefault="0051507E">
      <w:pPr>
        <w:spacing w:after="0" w:line="240" w:lineRule="auto"/>
        <w:rPr>
          <w:rFonts w:ascii="Calibri" w:eastAsia="Calibri" w:hAnsi="Calibri" w:cs="Calibri"/>
        </w:rPr>
      </w:pPr>
      <w:r>
        <w:rPr>
          <w:rFonts w:ascii="Calibri" w:eastAsia="Calibri" w:hAnsi="Calibri" w:cs="Calibri"/>
        </w:rPr>
        <w:t>Meeting adjourn: 9:45</w:t>
      </w:r>
    </w:p>
    <w:p w:rsidR="00FB7EEC" w:rsidRDefault="00FB7EEC">
      <w:pPr>
        <w:spacing w:after="0" w:line="240" w:lineRule="auto"/>
        <w:rPr>
          <w:rFonts w:ascii="Calibri" w:eastAsia="Calibri" w:hAnsi="Calibri" w:cs="Calibri"/>
        </w:rPr>
      </w:pPr>
    </w:p>
    <w:sectPr w:rsidR="00FB7E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15" w:rsidRDefault="00905115" w:rsidP="00905115">
      <w:pPr>
        <w:spacing w:after="0" w:line="240" w:lineRule="auto"/>
      </w:pPr>
      <w:r>
        <w:separator/>
      </w:r>
    </w:p>
  </w:endnote>
  <w:endnote w:type="continuationSeparator" w:id="0">
    <w:p w:rsidR="00905115" w:rsidRDefault="00905115" w:rsidP="0090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7B" w:rsidRDefault="00633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7B" w:rsidRDefault="00633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7B" w:rsidRDefault="0063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15" w:rsidRDefault="00905115" w:rsidP="00905115">
      <w:pPr>
        <w:spacing w:after="0" w:line="240" w:lineRule="auto"/>
      </w:pPr>
      <w:r>
        <w:separator/>
      </w:r>
    </w:p>
  </w:footnote>
  <w:footnote w:type="continuationSeparator" w:id="0">
    <w:p w:rsidR="00905115" w:rsidRDefault="00905115" w:rsidP="0090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7B" w:rsidRDefault="00633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4336"/>
      <w:docPartObj>
        <w:docPartGallery w:val="Watermarks"/>
        <w:docPartUnique/>
      </w:docPartObj>
    </w:sdtPr>
    <w:sdtContent>
      <w:p w:rsidR="00905115" w:rsidRDefault="0063387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7B" w:rsidRDefault="00633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5A1"/>
    <w:multiLevelType w:val="hybridMultilevel"/>
    <w:tmpl w:val="5ED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48"/>
    <w:rsid w:val="0005009D"/>
    <w:rsid w:val="00053DC5"/>
    <w:rsid w:val="000A5213"/>
    <w:rsid w:val="001013C0"/>
    <w:rsid w:val="001479AB"/>
    <w:rsid w:val="00193672"/>
    <w:rsid w:val="00194890"/>
    <w:rsid w:val="00194CA1"/>
    <w:rsid w:val="001E2326"/>
    <w:rsid w:val="00284F35"/>
    <w:rsid w:val="002C0ADC"/>
    <w:rsid w:val="002F6305"/>
    <w:rsid w:val="003E518B"/>
    <w:rsid w:val="004642FE"/>
    <w:rsid w:val="004926A9"/>
    <w:rsid w:val="004A430D"/>
    <w:rsid w:val="0051507E"/>
    <w:rsid w:val="005C5691"/>
    <w:rsid w:val="0063387B"/>
    <w:rsid w:val="00654EA0"/>
    <w:rsid w:val="006845C4"/>
    <w:rsid w:val="006B2EB8"/>
    <w:rsid w:val="006B50C6"/>
    <w:rsid w:val="007D4359"/>
    <w:rsid w:val="00833C7A"/>
    <w:rsid w:val="00874BA7"/>
    <w:rsid w:val="008A30FD"/>
    <w:rsid w:val="008E39A3"/>
    <w:rsid w:val="008F50D9"/>
    <w:rsid w:val="00905115"/>
    <w:rsid w:val="00906AD8"/>
    <w:rsid w:val="00912C7D"/>
    <w:rsid w:val="009836EC"/>
    <w:rsid w:val="00995D0E"/>
    <w:rsid w:val="00A00014"/>
    <w:rsid w:val="00A27A9B"/>
    <w:rsid w:val="00AC6A17"/>
    <w:rsid w:val="00AD6A81"/>
    <w:rsid w:val="00B62FFF"/>
    <w:rsid w:val="00C33056"/>
    <w:rsid w:val="00C6452C"/>
    <w:rsid w:val="00C76FAE"/>
    <w:rsid w:val="00D13048"/>
    <w:rsid w:val="00D54026"/>
    <w:rsid w:val="00D667F8"/>
    <w:rsid w:val="00D72078"/>
    <w:rsid w:val="00D95FF9"/>
    <w:rsid w:val="00DB3458"/>
    <w:rsid w:val="00DF5592"/>
    <w:rsid w:val="00E401E5"/>
    <w:rsid w:val="00EA0B4D"/>
    <w:rsid w:val="00EC3B2B"/>
    <w:rsid w:val="00F22032"/>
    <w:rsid w:val="00FB20E6"/>
    <w:rsid w:val="00FB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15"/>
  </w:style>
  <w:style w:type="paragraph" w:styleId="Footer">
    <w:name w:val="footer"/>
    <w:basedOn w:val="Normal"/>
    <w:link w:val="FooterChar"/>
    <w:uiPriority w:val="99"/>
    <w:unhideWhenUsed/>
    <w:rsid w:val="0090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15"/>
  </w:style>
  <w:style w:type="paragraph" w:styleId="ListParagraph">
    <w:name w:val="List Paragraph"/>
    <w:basedOn w:val="Normal"/>
    <w:uiPriority w:val="34"/>
    <w:qFormat/>
    <w:rsid w:val="00654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15"/>
  </w:style>
  <w:style w:type="paragraph" w:styleId="Footer">
    <w:name w:val="footer"/>
    <w:basedOn w:val="Normal"/>
    <w:link w:val="FooterChar"/>
    <w:uiPriority w:val="99"/>
    <w:unhideWhenUsed/>
    <w:rsid w:val="0090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15"/>
  </w:style>
  <w:style w:type="paragraph" w:styleId="ListParagraph">
    <w:name w:val="List Paragraph"/>
    <w:basedOn w:val="Normal"/>
    <w:uiPriority w:val="34"/>
    <w:qFormat/>
    <w:rsid w:val="00654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44AE-0CBD-4B05-8A67-2CB5B999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SOUTHWELL</dc:creator>
  <cp:lastModifiedBy>JOE SOUTHWELL</cp:lastModifiedBy>
  <cp:revision>9</cp:revision>
  <cp:lastPrinted>2024-03-09T23:06:00Z</cp:lastPrinted>
  <dcterms:created xsi:type="dcterms:W3CDTF">2024-04-14T01:43:00Z</dcterms:created>
  <dcterms:modified xsi:type="dcterms:W3CDTF">2024-04-18T01:29:00Z</dcterms:modified>
</cp:coreProperties>
</file>